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530D2E" w:rsidRDefault="00F81E02" w:rsidP="00530D2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  <w:rtl/>
        </w:rPr>
        <w:pict>
          <v:roundrect id="_x0000_s1026" style="position:absolute;left:0;text-align:left;margin-left:38.25pt;margin-top:3.05pt;width:78.75pt;height:35.25pt;z-index:251658240" arcsize="10923f" fillcolor="#ffc000 [3207]" strokecolor="#f2f2f2 [3041]" strokeweight="3pt">
            <v:shadow on="t" type="perspective" color="#7f5f00 [1607]" opacity=".5" offset="1pt" offset2="-1pt"/>
            <v:textbox style="mso-next-textbox:#_x0000_s1026">
              <w:txbxContent>
                <w:p w:rsidR="00530D2E" w:rsidRPr="00CF436A" w:rsidRDefault="00530D2E" w:rsidP="00530D2E">
                  <w:pPr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xbxContent>
            </v:textbox>
          </v:roundrect>
        </w:pict>
      </w:r>
      <w:r w:rsidR="00530D2E">
        <w:rPr>
          <w:rFonts w:cs="B Titr" w:hint="cs"/>
          <w:sz w:val="28"/>
          <w:szCs w:val="28"/>
          <w:rtl/>
          <w:lang w:bidi="fa-IR"/>
        </w:rPr>
        <w:t xml:space="preserve">                              </w:t>
      </w:r>
      <w:r w:rsidR="00E32931">
        <w:rPr>
          <w:rFonts w:cs="B Titr" w:hint="cs"/>
          <w:sz w:val="28"/>
          <w:szCs w:val="28"/>
          <w:rtl/>
          <w:lang w:bidi="fa-IR"/>
        </w:rPr>
        <w:t xml:space="preserve">        </w:t>
      </w:r>
      <w:r w:rsid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591E73" w:rsidRPr="00530D2E">
        <w:rPr>
          <w:rFonts w:cs="B Titr" w:hint="cs"/>
          <w:sz w:val="28"/>
          <w:szCs w:val="28"/>
          <w:rtl/>
          <w:lang w:bidi="fa-IR"/>
        </w:rPr>
        <w:t>چک لیست کشوری</w:t>
      </w:r>
      <w:r w:rsidR="00407F43" w:rsidRPr="00530D2E">
        <w:rPr>
          <w:rFonts w:cs="B Titr"/>
          <w:sz w:val="28"/>
          <w:szCs w:val="28"/>
          <w:lang w:bidi="fa-IR"/>
        </w:rPr>
        <w:t xml:space="preserve"> </w:t>
      </w:r>
      <w:r w:rsidR="00407F43" w:rsidRPr="00530D2E">
        <w:rPr>
          <w:rFonts w:cs="B Titr" w:hint="cs"/>
          <w:sz w:val="28"/>
          <w:szCs w:val="28"/>
          <w:rtl/>
          <w:lang w:bidi="fa-IR"/>
        </w:rPr>
        <w:t>مطب</w:t>
      </w:r>
      <w:r w:rsidR="00591E73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A02B92" w:rsidRPr="00530D2E">
        <w:rPr>
          <w:rFonts w:cs="B Titr" w:hint="cs"/>
          <w:sz w:val="28"/>
          <w:szCs w:val="28"/>
          <w:rtl/>
          <w:lang w:bidi="fa-IR"/>
        </w:rPr>
        <w:t>پزشک</w:t>
      </w:r>
      <w:r w:rsidR="003F34BE" w:rsidRPr="00530D2E">
        <w:rPr>
          <w:rFonts w:cs="B Titr" w:hint="cs"/>
          <w:sz w:val="28"/>
          <w:szCs w:val="28"/>
          <w:rtl/>
          <w:lang w:bidi="fa-IR"/>
        </w:rPr>
        <w:t>ان</w:t>
      </w:r>
      <w:r w:rsidR="00E570CE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B47726" w:rsidRPr="00530D2E">
        <w:rPr>
          <w:rFonts w:cs="B Titr" w:hint="cs"/>
          <w:sz w:val="28"/>
          <w:szCs w:val="28"/>
          <w:rtl/>
          <w:lang w:bidi="fa-IR"/>
        </w:rPr>
        <w:t>متخصص زنان</w:t>
      </w:r>
      <w:r w:rsidR="003F34BE" w:rsidRPr="00530D2E">
        <w:rPr>
          <w:rFonts w:cs="B Titr"/>
          <w:sz w:val="28"/>
          <w:szCs w:val="28"/>
          <w:lang w:bidi="fa-IR"/>
        </w:rPr>
        <w:t xml:space="preserve"> </w:t>
      </w:r>
      <w:r w:rsidR="003F34BE" w:rsidRPr="00530D2E">
        <w:rPr>
          <w:rFonts w:cs="B Titr" w:hint="cs"/>
          <w:sz w:val="28"/>
          <w:szCs w:val="28"/>
          <w:rtl/>
          <w:lang w:bidi="fa-IR"/>
        </w:rPr>
        <w:t xml:space="preserve"> و زایمان</w:t>
      </w:r>
      <w:r w:rsidR="00E570CE" w:rsidRPr="00530D2E">
        <w:rPr>
          <w:rFonts w:cs="B Titr" w:hint="cs"/>
          <w:sz w:val="28"/>
          <w:szCs w:val="28"/>
          <w:rtl/>
          <w:lang w:bidi="fa-IR"/>
        </w:rPr>
        <w:t xml:space="preserve"> </w:t>
      </w:r>
      <w:r w:rsidR="00530D2E">
        <w:rPr>
          <w:rFonts w:cs="B Titr" w:hint="cs"/>
          <w:sz w:val="28"/>
          <w:szCs w:val="28"/>
          <w:rtl/>
          <w:lang w:bidi="fa-IR"/>
        </w:rPr>
        <w:t xml:space="preserve">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نام و نام خانوادگی پزشک :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</w:t>
      </w:r>
      <w:r w:rsidR="00181894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تاریخ اعتبار پروانه مطب :                             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شماره نظام پزشکی  :  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="00181894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</w:t>
      </w:r>
      <w:r w:rsidR="0049285D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شماره  پروانه مطب :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کد ملی  دارنده پروانه :               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تاریخ و ساعت بازدید :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                                                         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        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تلفن ثابت و همراه : 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ساعت و روزهای فعالیت :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      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شرایط خاص*: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شهرستان مجاز به فعالیت مندرج در پروانه مطب : </w:t>
      </w:r>
      <w:r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                                        </w:t>
      </w:r>
      <w:r w:rsidR="0049285D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رشته مندرج در پروانه**</w:t>
      </w:r>
    </w:p>
    <w:p w:rsidR="00307B49" w:rsidRPr="001469F5" w:rsidRDefault="00307B49" w:rsidP="00181894">
      <w:pPr>
        <w:bidi/>
        <w:spacing w:after="0"/>
        <w:jc w:val="both"/>
        <w:rPr>
          <w:rFonts w:cs="B Titr"/>
          <w:color w:val="538135" w:themeColor="accent6" w:themeShade="BF"/>
          <w:sz w:val="20"/>
          <w:szCs w:val="20"/>
          <w:rtl/>
          <w:lang w:bidi="fa-IR"/>
        </w:rPr>
      </w:pPr>
      <w:r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 xml:space="preserve">مجوزها </w:t>
      </w:r>
      <w:r w:rsidR="0049285D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(تاریخ  اعتبارمجوز-مرجع صدور)**</w:t>
      </w:r>
      <w:r w:rsidR="00A937E2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                                              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گرایش</w:t>
      </w:r>
      <w:r w:rsidR="00F858CF" w:rsidRPr="001469F5">
        <w:rPr>
          <w:rFonts w:cs="B Titr"/>
          <w:color w:val="538135" w:themeColor="accent6" w:themeShade="BF"/>
          <w:sz w:val="20"/>
          <w:szCs w:val="20"/>
          <w:lang w:bidi="fa-IR"/>
        </w:rPr>
        <w:t xml:space="preserve"> </w:t>
      </w:r>
      <w:r w:rsidR="00A937E2" w:rsidRPr="001469F5">
        <w:rPr>
          <w:rFonts w:cs="B Titr" w:hint="cs"/>
          <w:color w:val="538135" w:themeColor="accent6" w:themeShade="BF"/>
          <w:sz w:val="20"/>
          <w:szCs w:val="20"/>
          <w:rtl/>
          <w:lang w:bidi="fa-IR"/>
        </w:rPr>
        <w:t>های  مندرج در تابلو:</w:t>
      </w:r>
    </w:p>
    <w:p w:rsidR="00181894" w:rsidRPr="00307B49" w:rsidRDefault="00181894" w:rsidP="00181894">
      <w:pPr>
        <w:bidi/>
        <w:spacing w:after="0"/>
        <w:jc w:val="both"/>
        <w:rPr>
          <w:rFonts w:cs="B Titr"/>
          <w:rtl/>
          <w:lang w:bidi="fa-IR"/>
        </w:rPr>
      </w:pPr>
    </w:p>
    <w:tbl>
      <w:tblPr>
        <w:tblStyle w:val="TableGrid"/>
        <w:bidiVisual/>
        <w:tblW w:w="11334" w:type="dxa"/>
        <w:tblLayout w:type="fixed"/>
        <w:tblLook w:val="04A0" w:firstRow="1" w:lastRow="0" w:firstColumn="1" w:lastColumn="0" w:noHBand="0" w:noVBand="1"/>
      </w:tblPr>
      <w:tblGrid>
        <w:gridCol w:w="1432"/>
        <w:gridCol w:w="2530"/>
        <w:gridCol w:w="315"/>
        <w:gridCol w:w="394"/>
        <w:gridCol w:w="335"/>
        <w:gridCol w:w="691"/>
        <w:gridCol w:w="675"/>
        <w:gridCol w:w="1559"/>
        <w:gridCol w:w="3403"/>
      </w:tblGrid>
      <w:tr w:rsidR="001A17DD" w:rsidTr="001469F5">
        <w:trPr>
          <w:trHeight w:val="564"/>
        </w:trPr>
        <w:tc>
          <w:tcPr>
            <w:tcW w:w="1432" w:type="dxa"/>
            <w:vMerge w:val="restart"/>
            <w:shd w:val="clear" w:color="auto" w:fill="A8D08D" w:themeFill="accent6" w:themeFillTint="99"/>
            <w:vAlign w:val="center"/>
          </w:tcPr>
          <w:p w:rsidR="001A17DD" w:rsidRPr="00A937E2" w:rsidRDefault="001A17DD" w:rsidP="00661930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محور</w:t>
            </w:r>
          </w:p>
        </w:tc>
        <w:tc>
          <w:tcPr>
            <w:tcW w:w="2530" w:type="dxa"/>
            <w:vMerge w:val="restart"/>
            <w:shd w:val="clear" w:color="auto" w:fill="A8D08D" w:themeFill="accent6" w:themeFillTint="99"/>
          </w:tcPr>
          <w:p w:rsidR="001A17DD" w:rsidRPr="00A937E2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A937E2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2410" w:type="dxa"/>
            <w:gridSpan w:val="5"/>
            <w:shd w:val="clear" w:color="auto" w:fill="A8D08D" w:themeFill="accent6" w:themeFillTint="99"/>
          </w:tcPr>
          <w:p w:rsidR="001A17DD" w:rsidRPr="00A937E2" w:rsidRDefault="001A17DD" w:rsidP="006619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شاخص اندازه گیری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</w:tcPr>
          <w:p w:rsidR="001A17DD" w:rsidRPr="00A937E2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A937E2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روش ارزیابی</w:t>
            </w:r>
          </w:p>
        </w:tc>
        <w:tc>
          <w:tcPr>
            <w:tcW w:w="3403" w:type="dxa"/>
            <w:vMerge w:val="restart"/>
            <w:shd w:val="clear" w:color="auto" w:fill="A8D08D" w:themeFill="accent6" w:themeFillTint="99"/>
          </w:tcPr>
          <w:p w:rsidR="001A17DD" w:rsidRPr="00A937E2" w:rsidRDefault="001A17DD" w:rsidP="0041662A">
            <w:pPr>
              <w:bidi/>
              <w:jc w:val="center"/>
              <w:rPr>
                <w:rFonts w:cs="B Titr"/>
                <w:lang w:bidi="fa-IR"/>
              </w:rPr>
            </w:pPr>
          </w:p>
          <w:p w:rsidR="001A17DD" w:rsidRPr="00A937E2" w:rsidRDefault="001A17DD" w:rsidP="001A17DD">
            <w:pPr>
              <w:bidi/>
              <w:jc w:val="center"/>
              <w:rPr>
                <w:rtl/>
                <w:lang w:bidi="fa-IR"/>
              </w:rPr>
            </w:pPr>
            <w:r w:rsidRPr="00A937E2">
              <w:rPr>
                <w:rFonts w:cs="B Titr" w:hint="cs"/>
                <w:rtl/>
                <w:lang w:bidi="fa-IR"/>
              </w:rPr>
              <w:t>توضیحات</w:t>
            </w:r>
          </w:p>
        </w:tc>
      </w:tr>
      <w:tr w:rsidR="003F34BE" w:rsidTr="001469F5">
        <w:trPr>
          <w:trHeight w:val="631"/>
        </w:trPr>
        <w:tc>
          <w:tcPr>
            <w:tcW w:w="1432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0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  <w:shd w:val="clear" w:color="auto" w:fill="A8D08D" w:themeFill="accent6" w:themeFillTint="99"/>
            <w:vAlign w:val="center"/>
          </w:tcPr>
          <w:p w:rsidR="001A17DD" w:rsidRPr="00F858CF" w:rsidRDefault="001A17DD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0</w:t>
            </w:r>
          </w:p>
        </w:tc>
        <w:tc>
          <w:tcPr>
            <w:tcW w:w="394" w:type="dxa"/>
            <w:shd w:val="clear" w:color="auto" w:fill="A8D08D" w:themeFill="accent6" w:themeFillTint="99"/>
            <w:vAlign w:val="center"/>
          </w:tcPr>
          <w:p w:rsidR="001A17DD" w:rsidRPr="00F858CF" w:rsidRDefault="001A17DD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335" w:type="dxa"/>
            <w:shd w:val="clear" w:color="auto" w:fill="A8D08D" w:themeFill="accent6" w:themeFillTint="99"/>
            <w:vAlign w:val="center"/>
          </w:tcPr>
          <w:p w:rsidR="001A17DD" w:rsidRPr="00F858CF" w:rsidRDefault="001A17DD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691" w:type="dxa"/>
            <w:shd w:val="clear" w:color="auto" w:fill="A8D08D" w:themeFill="accent6" w:themeFillTint="99"/>
            <w:vAlign w:val="center"/>
          </w:tcPr>
          <w:p w:rsidR="001A17DD" w:rsidRPr="00F858CF" w:rsidRDefault="001A17DD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ضریب</w:t>
            </w:r>
          </w:p>
        </w:tc>
        <w:tc>
          <w:tcPr>
            <w:tcW w:w="675" w:type="dxa"/>
            <w:shd w:val="clear" w:color="auto" w:fill="A8D08D" w:themeFill="accent6" w:themeFillTint="99"/>
            <w:vAlign w:val="center"/>
          </w:tcPr>
          <w:p w:rsidR="001A17DD" w:rsidRPr="00F858CF" w:rsidRDefault="001A17DD" w:rsidP="00F858CF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858CF">
              <w:rPr>
                <w:rFonts w:cs="B Titr" w:hint="cs"/>
                <w:rtl/>
                <w:lang w:bidi="fa-IR"/>
              </w:rPr>
              <w:t>امتیاز</w:t>
            </w: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3" w:type="dxa"/>
            <w:vMerge/>
          </w:tcPr>
          <w:p w:rsidR="001A17DD" w:rsidRPr="0041662A" w:rsidRDefault="001A17DD" w:rsidP="0041662A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F34BE" w:rsidTr="00BF55ED">
        <w:trPr>
          <w:trHeight w:val="383"/>
        </w:trPr>
        <w:tc>
          <w:tcPr>
            <w:tcW w:w="1432" w:type="dxa"/>
            <w:shd w:val="clear" w:color="auto" w:fill="C5E0B3" w:themeFill="accent6" w:themeFillTint="66"/>
            <w:vAlign w:val="center"/>
          </w:tcPr>
          <w:p w:rsidR="003F34BE" w:rsidRPr="00D53B8D" w:rsidRDefault="00B24CAC" w:rsidP="0049285D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مجوز </w:t>
            </w:r>
          </w:p>
        </w:tc>
        <w:tc>
          <w:tcPr>
            <w:tcW w:w="2530" w:type="dxa"/>
          </w:tcPr>
          <w:p w:rsidR="003F34BE" w:rsidRPr="00A937E2" w:rsidRDefault="003F34BE" w:rsidP="00B24CA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پزشک دارای پروانه طب</w:t>
            </w:r>
            <w:r w:rsidR="00B24CAC">
              <w:rPr>
                <w:rFonts w:cs="B Mitra" w:hint="cs"/>
                <w:sz w:val="24"/>
                <w:szCs w:val="24"/>
                <w:rtl/>
                <w:lang w:bidi="fa-IR"/>
              </w:rPr>
              <w:t>ابت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معتبر </w:t>
            </w:r>
            <w:r w:rsidR="00B24CAC">
              <w:rPr>
                <w:rFonts w:cs="B Mitra" w:hint="cs"/>
                <w:sz w:val="24"/>
                <w:szCs w:val="24"/>
                <w:rtl/>
                <w:lang w:bidi="fa-IR"/>
              </w:rPr>
              <w:t>م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ی باشد.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B24CAC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پروانه مطب معتبر پزشک</w:t>
            </w:r>
          </w:p>
        </w:tc>
      </w:tr>
      <w:tr w:rsidR="003F34BE" w:rsidTr="00BF55ED">
        <w:trPr>
          <w:trHeight w:val="361"/>
        </w:trPr>
        <w:tc>
          <w:tcPr>
            <w:tcW w:w="1432" w:type="dxa"/>
            <w:shd w:val="clear" w:color="auto" w:fill="C5E0B3" w:themeFill="accent6" w:themeFillTint="66"/>
            <w:vAlign w:val="center"/>
          </w:tcPr>
          <w:p w:rsidR="003F34BE" w:rsidRPr="00D53B8D" w:rsidRDefault="0049285D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530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افراد فاقد صلاحیت در مطب فعالیت نمی نمایند.  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B24CAC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مشاهده فعالیت افراد بدون داشتن مدرک مرتبط در خصوص معاینه زنان ، مراقبت های پوستی و تزریقات در عدم حضور حضور پزشک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مراقبت و درمان</w:t>
            </w:r>
          </w:p>
        </w:tc>
        <w:tc>
          <w:tcPr>
            <w:tcW w:w="2530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سونوگرافی غیرمجاز در مطب انجام نمی شود. 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مطابق با ایین نامه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بخشنامه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ابلاغی وزارت</w:t>
            </w:r>
          </w:p>
        </w:tc>
      </w:tr>
      <w:tr w:rsidR="003A6ADB" w:rsidTr="00BF55ED">
        <w:trPr>
          <w:trHeight w:val="361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کرایوتراپی و کوتریزاسیون و گذاشتن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IUD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به نحو مناسب و استاندارد در مطب انجام می شود.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تخت مناسب ژنیکولوژی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دستگاه های مناسب جهت خدمات قابل ارائه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ست استریل جهت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IUD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A6ADB" w:rsidTr="00BF55ED">
        <w:trPr>
          <w:trHeight w:val="361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4928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اعمال غیر مجاز در مطب</w:t>
            </w:r>
            <w:r w:rsidR="004928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انجام نمی شود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49285D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49285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برابر آیین نامه و دستو</w:t>
            </w:r>
            <w:r w:rsidR="0049285D">
              <w:rPr>
                <w:rFonts w:cs="B Mitra" w:hint="cs"/>
                <w:sz w:val="24"/>
                <w:szCs w:val="24"/>
                <w:rtl/>
                <w:lang w:bidi="fa-IR"/>
              </w:rPr>
              <w:t>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العمل های وزارت و نظام پزشکی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3A6ADB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A6ADB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اطلاع ر سانی و مدارک پزشکی</w:t>
            </w:r>
          </w:p>
        </w:tc>
        <w:tc>
          <w:tcPr>
            <w:tcW w:w="2530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اندازه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و عناوین تابلو</w:t>
            </w:r>
            <w:r w:rsidR="004928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استاندارد</w:t>
            </w:r>
            <w:r w:rsidR="004928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می باشد( عدم استفاده از عناوين كلينيك و يا مرکز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  <w:shd w:val="clear" w:color="auto" w:fill="000000" w:themeFill="text1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اندازه و تعداد تابلو مطابق با آئين نامه تابلو و سرنسخه سازمان نظام پزشكي- درج حد اکثر 2 عنوان در تابلو - عدم استفاده از عناوين مرکز تخصصی و یا كلينيك 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دفتر ثبت کلیه مراجعین با ذکر مشخصات کامل ایشان موجود می باشد.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ثبت نام و نام خانوادگي- سن- تاريخ و ساعت وعلت مراجعه- اقدامات انجام شده- تشخيص بي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ماري - نام و مهرپزشك در پرونده 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برنامه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نرم افزاری قابل جایگزینی می باشد.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برای کلیه زنان باردار پرونده تشکیل می شود. 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ثبت مشخصات کامل مادر باردار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فرآیند صحیح مراقبت مادر باردار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غربالگری سلامت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جنین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ایمن سازی مادران باردار- اعزام مادران باردار پرخطر نیازمند مراقبت ویژه </w:t>
            </w:r>
          </w:p>
        </w:tc>
      </w:tr>
      <w:tr w:rsidR="003A6ADB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A6ADB" w:rsidRPr="0058657C" w:rsidRDefault="003A6ADB" w:rsidP="003A6ADB">
            <w:pPr>
              <w:bidi/>
              <w:jc w:val="center"/>
              <w:rPr>
                <w:rFonts w:cs="B Titr"/>
                <w:i/>
                <w:i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A6ADB" w:rsidRPr="00A937E2" w:rsidRDefault="003A6ADB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پوستر عوارض سزارین در معرض دید نصب می باشد. 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مشاهده نصب پوستر عوارض سزارین</w:t>
            </w:r>
          </w:p>
        </w:tc>
      </w:tr>
      <w:tr w:rsidR="003A6ADB" w:rsidTr="00BF55ED">
        <w:trPr>
          <w:trHeight w:val="369"/>
        </w:trPr>
        <w:tc>
          <w:tcPr>
            <w:tcW w:w="1432" w:type="dxa"/>
            <w:shd w:val="clear" w:color="auto" w:fill="C5E0B3" w:themeFill="accent6" w:themeFillTint="66"/>
            <w:vAlign w:val="center"/>
          </w:tcPr>
          <w:p w:rsidR="003A6ADB" w:rsidRPr="00D53B8D" w:rsidRDefault="003A6ADB" w:rsidP="003A6AD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530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ساختار فيزيكي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منطبق بر آخرین پلان و تاييد شده توسط معاونت درمان دانشگاه می باشد</w:t>
            </w:r>
          </w:p>
        </w:tc>
        <w:tc>
          <w:tcPr>
            <w:tcW w:w="31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A6ADB" w:rsidRPr="00F858CF" w:rsidRDefault="003A6ADB" w:rsidP="003A6ADB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A6ADB" w:rsidRPr="00A937E2" w:rsidRDefault="003A6ADB" w:rsidP="003A6ADB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A6ADB" w:rsidRDefault="003A6ADB" w:rsidP="0049285D">
            <w:pPr>
              <w:jc w:val="center"/>
            </w:pPr>
            <w:r w:rsidRPr="0023441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A6ADB" w:rsidRPr="00A937E2" w:rsidRDefault="003A6ADB" w:rsidP="003A6ADB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در فضای فیزیکی تغییری در مقایسه با پلان قبلی ایجاد نشده است.</w:t>
            </w:r>
          </w:p>
        </w:tc>
      </w:tr>
      <w:tr w:rsidR="00680AD5" w:rsidTr="00BF55ED">
        <w:trPr>
          <w:trHeight w:val="361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530" w:type="dxa"/>
          </w:tcPr>
          <w:p w:rsidR="00680AD5" w:rsidRPr="00A937E2" w:rsidRDefault="0049285D" w:rsidP="0049285D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سوابق مصونيت </w:t>
            </w:r>
            <w:r w:rsidR="00680AD5"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بر عليه هپاتيت </w:t>
            </w:r>
            <w:r w:rsidR="00680AD5" w:rsidRPr="00A937E2">
              <w:rPr>
                <w:rFonts w:cs="B Mitra"/>
                <w:sz w:val="24"/>
                <w:szCs w:val="24"/>
                <w:lang w:bidi="fa-IR"/>
              </w:rPr>
              <w:t>B</w:t>
            </w:r>
            <w:r w:rsidR="00680AD5"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05B3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49285D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بررسی مستندات مربوط به مصونیت بر علیه هپاتيت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مدیریت  پسماندهاي نوك تيز و برنده(سفتي باكس)بصورت صحیح انجام میشود.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05B3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تعويض به موقع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 پس از پرشدن 4/3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)- درج تاريخ شروع استفاده بر روي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- نحوه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OUT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نمودن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safety box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ضوابط کنترل عفونت در استفاده از ابزار معاینه  رعایت میشود.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05B3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ابزار نظیر اسپکولوم و...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قرارداد حمل زباله عفوني با خدمات موتوری شهرداري وجود دارد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05B3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مشاهده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مستندات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قرارداد دفع پسماند عفونی معتبر 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براي تميز كردن كف و سطوح از محلول ضدعفوني كننده مناسب استفاده می گردد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05B3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وجود محلول های ضدعفوني سطوح کوچک و بزرگ - وجود محلول ضدعفوني سريع الاثر وسايل و تجهيزات - استفاده صحيح از محلولهاي ضدعفوني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از ملحفه و روانداز تميز و يكبار مصرف استفاده می شود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تميز بودن بالش و تشك تخت و ترجیحا استفاده از ملحفه و روبالشي يكبار مصرف جهت آن - تميز بودن روانداز و در اختيار قراردادن ملحفه  جهت استفاده از روانداز(پتو)</w:t>
            </w:r>
          </w:p>
        </w:tc>
      </w:tr>
      <w:tr w:rsidR="003F34BE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A937E2" w:rsidRDefault="003F34BE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سطل زباله درب دار و پدال دار با كيسه زباله زردرنگ جهت زباله هاي عفوني وجود دارد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spacing w:line="216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spacing w:line="216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سطل های زباله درب دار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پدالی به تعداد كافي - استفاده از كيسه زرد با آرم پرخطر جهت زباله هاي عفوني - استفاده از كيسه مشكي جهت زباله هاي غير عفوني - تخليه و شستشوي مرتب سطل هاي زباله</w:t>
            </w:r>
          </w:p>
        </w:tc>
      </w:tr>
      <w:tr w:rsidR="003F34BE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A937E2" w:rsidRDefault="003F34BE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از پگ های استريل با لحاظ كردن شرايط استاندارد استفاده مي شود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پاکسازی وسایل ست ها  با برس و دترجنت مناسب -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وجود شان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وسایل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>ست سالم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( عدم وجود  آثار لک روی شان ها و زنگ زدگی)- 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درج تاریخ استریل روی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ستها -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>رعایت مدت استریل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یتی 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>ستها و وسایل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F34BE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A937E2" w:rsidRDefault="003F34BE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وضعيت نور ، تهويه و سيستمهاي برودتي/حرارتي و نظافت مطب ،  مناسب می باشد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نور کافی و تهویه مطلوب در مطب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کف و دیوار ها قابل شستشو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روشویی -  وجود سیستم سرمایش و گرمایش مناسب (غیر از بخاری گازسوز)</w:t>
            </w:r>
          </w:p>
        </w:tc>
      </w:tr>
      <w:tr w:rsidR="003F34BE" w:rsidTr="00BF55ED">
        <w:trPr>
          <w:trHeight w:val="361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680AD5" w:rsidRDefault="00680AD5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3F34BE" w:rsidRPr="00B2304C" w:rsidRDefault="003F34BE" w:rsidP="00680AD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دارو و تجهیزات</w:t>
            </w:r>
          </w:p>
        </w:tc>
        <w:tc>
          <w:tcPr>
            <w:tcW w:w="2530" w:type="dxa"/>
          </w:tcPr>
          <w:p w:rsidR="003F34BE" w:rsidRPr="00A937E2" w:rsidRDefault="003F34BE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تخت معاينه زنان( تخت ژنیکولوژی ) و نیز تخت معاینه معمولی سالم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با پوشش مناسب و دارای پاراوان در اتاق پزشک وجود دارد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وجود تخت های سالم و ایمن و مقاوم در برابر زنگ زدگی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قابل شستشو بودن -  وجود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 xml:space="preserve">پاراوان یا پرده کنار تخت ها </w:t>
            </w:r>
          </w:p>
        </w:tc>
      </w:tr>
      <w:tr w:rsidR="003F34BE" w:rsidTr="00BF55ED">
        <w:trPr>
          <w:trHeight w:val="361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B2304C" w:rsidRDefault="003F34BE" w:rsidP="003F34BE">
            <w:pPr>
              <w:tabs>
                <w:tab w:val="right" w:pos="9360"/>
              </w:tabs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A937E2" w:rsidRDefault="003F34BE" w:rsidP="003F34BE">
            <w:pPr>
              <w:tabs>
                <w:tab w:val="right" w:pos="9360"/>
              </w:tabs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ست معاينه (از جمله فشار سنج ،گوشي ، اتوسكوپ ، چراغ قوه ، آبسلانگ و ترمومتر ، اسپاکولوم یکبار مصرف ، سونی کیت و ست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IUD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 وجود دارد.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ست معاینه شامل: فشار سنج ،گوشي ، اتوسكوپ ، چراغ قوه ، آبسلانگ و ترمومتر </w:t>
            </w:r>
          </w:p>
        </w:tc>
      </w:tr>
      <w:tr w:rsidR="003F34BE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680AD5" w:rsidRDefault="003F34BE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ست احياء مادر و نوزاد و داروهاي اورژانس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(emergency box)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دارد (از جمله : لارنگوسكوپ ، آمبوبگ ،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airway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لوله تراشه ،آنژیوکت ،آمپولهاي هيدروكورتيزون ،آدرنالين ،آتروپين و ديازپام ، نالوکسان ، و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پرل 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TNG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  <w:r w:rsidRPr="00A937E2">
              <w:rPr>
                <w:rFonts w:cs="B Mitra" w:hint="cs"/>
                <w:color w:val="FF0000"/>
                <w:sz w:val="24"/>
                <w:szCs w:val="24"/>
                <w:rtl/>
                <w:lang w:bidi="fa-IR"/>
              </w:rPr>
              <w:t>ست زایمان فقط برای موارداورژانس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680AD5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E51FC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از جمله : لارنگوسكوپ ، آمبوبگ ،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airway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، لوله تراشه ،آنژیوکت ،آمپولهاي هيدروكورتيزون ،آدرنالين ،آتروپين و ديازپام ، نالوکسان ، و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پرل 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TNG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كپسول اكسيژن سالم و پر با مانومتر سالم و ماسك تميز وجود دارد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D00BC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وجود کپسول اکسیژن آماده و ایمن به همراه مانومتر و ماسک  اکسیژن یکبار مصرف و رعایت موارد کنترل عفونت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جهت استريل كردن وسايل از فور یا  اتوكلاو كلاس </w:t>
            </w:r>
            <w:r w:rsidRPr="00A937E2">
              <w:rPr>
                <w:rFonts w:cs="B Mitra"/>
                <w:sz w:val="24"/>
                <w:szCs w:val="24"/>
                <w:lang w:bidi="fa-IR"/>
              </w:rPr>
              <w:t>B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سالم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استفاده می شود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D00BC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وجود مستندات مربوط به کالیبراسیون فور یا اتوکلاو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تست فور یا اتوکلاو </w:t>
            </w:r>
          </w:p>
        </w:tc>
      </w:tr>
      <w:tr w:rsidR="00680AD5" w:rsidTr="00BF55ED">
        <w:trPr>
          <w:trHeight w:val="383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D00BCB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وجود یک کپسول آتش نشانی 4 کیلوگرمی با شارژمعتبر  به ازاء هر 50 متر مربع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80AD5" w:rsidTr="00BF55ED">
        <w:trPr>
          <w:trHeight w:val="361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680AD5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اصل پروانه مطب در معرض ديد نصب مي باشد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4579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مشاهده نصب پروانه در معرض دید مراجعین</w:t>
            </w:r>
          </w:p>
        </w:tc>
      </w:tr>
      <w:tr w:rsidR="00680AD5" w:rsidTr="00BF55ED">
        <w:trPr>
          <w:trHeight w:val="361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حفظ حریم خصوصی بیمار در زمان معاینه رعایت می شود. 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4579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عدم ویزیت همزمان چند بیمار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عدم  وجود پارتیشن جهت جداسازی اتاق معاینه </w:t>
            </w:r>
            <w:r w:rsidRPr="00A937E2">
              <w:rPr>
                <w:rFonts w:ascii="Times New Roman" w:hAnsi="Times New Roman" w:hint="cs"/>
                <w:sz w:val="24"/>
                <w:szCs w:val="24"/>
                <w:rtl/>
                <w:lang w:bidi="fa-IR"/>
              </w:rPr>
              <w:t>–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وجود پاراوان کنار تخت معاینه</w:t>
            </w:r>
          </w:p>
        </w:tc>
      </w:tr>
      <w:tr w:rsidR="00680AD5" w:rsidTr="00BF55ED">
        <w:trPr>
          <w:trHeight w:val="361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680AD5" w:rsidRPr="00D53B8D" w:rsidRDefault="00680AD5" w:rsidP="00680AD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تبليغات غير مجاز (از جمله : درج عنوان سونوگرافی در تابلو و سرنسخه ) وجود ندارد.</w:t>
            </w:r>
          </w:p>
        </w:tc>
        <w:tc>
          <w:tcPr>
            <w:tcW w:w="31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680AD5" w:rsidRPr="00F858CF" w:rsidRDefault="00680AD5" w:rsidP="00680AD5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80AD5" w:rsidRDefault="00680AD5" w:rsidP="0049285D">
            <w:pPr>
              <w:jc w:val="center"/>
            </w:pPr>
            <w:r w:rsidRPr="00B4579A"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680AD5" w:rsidRPr="00A937E2" w:rsidRDefault="00680AD5" w:rsidP="00680AD5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3F34BE" w:rsidTr="00BF55ED">
        <w:trPr>
          <w:trHeight w:val="437"/>
        </w:trPr>
        <w:tc>
          <w:tcPr>
            <w:tcW w:w="1432" w:type="dxa"/>
            <w:vMerge w:val="restart"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530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49285D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رؤیت نصب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 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تعرفه ها</w:t>
            </w:r>
            <w:r w:rsidRPr="00A937E2">
              <w:rPr>
                <w:rFonts w:cs="B Mitra"/>
                <w:sz w:val="24"/>
                <w:szCs w:val="24"/>
                <w:rtl/>
                <w:lang w:bidi="fa-IR"/>
              </w:rPr>
              <w:t xml:space="preserve"> در معرض دید مراجعین</w:t>
            </w: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سالن انتظار </w:t>
            </w:r>
          </w:p>
        </w:tc>
      </w:tr>
      <w:tr w:rsidR="003F34BE" w:rsidTr="00BF55ED">
        <w:trPr>
          <w:trHeight w:val="437"/>
        </w:trPr>
        <w:tc>
          <w:tcPr>
            <w:tcW w:w="1432" w:type="dxa"/>
            <w:vMerge/>
            <w:shd w:val="clear" w:color="auto" w:fill="C5E0B3" w:themeFill="accent6" w:themeFillTint="66"/>
            <w:vAlign w:val="center"/>
          </w:tcPr>
          <w:p w:rsidR="003F34BE" w:rsidRPr="00D53B8D" w:rsidRDefault="003F34BE" w:rsidP="003F34B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0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31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94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vAlign w:val="center"/>
          </w:tcPr>
          <w:p w:rsidR="003F34BE" w:rsidRPr="00F858CF" w:rsidRDefault="003F34BE" w:rsidP="003F34BE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lang w:bidi="fa-IR"/>
              </w:rPr>
            </w:pPr>
            <w:r w:rsidRPr="00F858CF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75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F34BE" w:rsidRPr="00A937E2" w:rsidRDefault="0049285D" w:rsidP="0049285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مشاهده و بررسی</w:t>
            </w:r>
          </w:p>
        </w:tc>
        <w:tc>
          <w:tcPr>
            <w:tcW w:w="3403" w:type="dxa"/>
          </w:tcPr>
          <w:p w:rsidR="003F34BE" w:rsidRPr="00A937E2" w:rsidRDefault="003F34BE" w:rsidP="003F34B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937E2"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2E22A0" w:rsidRPr="002E22A0" w:rsidRDefault="002E22A0" w:rsidP="002E22A0">
      <w:pPr>
        <w:bidi/>
        <w:rPr>
          <w:rtl/>
          <w:lang w:bidi="fa-IR"/>
        </w:rPr>
      </w:pPr>
    </w:p>
    <w:p w:rsidR="00E5463F" w:rsidRDefault="00E5463F" w:rsidP="00E5463F">
      <w:pPr>
        <w:bidi/>
        <w:rPr>
          <w:rtl/>
          <w:lang w:bidi="fa-IR"/>
        </w:rPr>
      </w:pPr>
    </w:p>
    <w:p w:rsidR="0049285D" w:rsidRDefault="0049285D" w:rsidP="0049285D">
      <w:pPr>
        <w:bidi/>
        <w:rPr>
          <w:rtl/>
          <w:lang w:bidi="fa-IR"/>
        </w:rPr>
      </w:pPr>
    </w:p>
    <w:p w:rsidR="0049285D" w:rsidRDefault="0049285D" w:rsidP="0049285D">
      <w:pPr>
        <w:bidi/>
        <w:rPr>
          <w:lang w:bidi="fa-IR"/>
        </w:rPr>
      </w:pPr>
    </w:p>
    <w:tbl>
      <w:tblPr>
        <w:tblStyle w:val="TableGrid1"/>
        <w:bidiVisual/>
        <w:tblW w:w="11192" w:type="dxa"/>
        <w:tblInd w:w="0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467"/>
        <w:gridCol w:w="5046"/>
        <w:gridCol w:w="4679"/>
      </w:tblGrid>
      <w:tr w:rsidR="00F858CF" w:rsidTr="00BF55ED">
        <w:trPr>
          <w:trHeight w:val="1289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858CF" w:rsidRDefault="00F858CF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858CF" w:rsidRPr="0049285D" w:rsidRDefault="00F858CF" w:rsidP="0049285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9285D"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</w:t>
            </w:r>
            <w:bookmarkStart w:id="0" w:name="_GoBack"/>
            <w:bookmarkEnd w:id="0"/>
            <w:r w:rsidRPr="0049285D">
              <w:rPr>
                <w:rFonts w:cs="B Mitra" w:hint="cs"/>
                <w:sz w:val="24"/>
                <w:szCs w:val="24"/>
                <w:rtl/>
                <w:lang w:bidi="fa-IR"/>
              </w:rPr>
              <w:t>ه :</w:t>
            </w:r>
          </w:p>
        </w:tc>
      </w:tr>
      <w:tr w:rsidR="00F858CF" w:rsidTr="00BF55ED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858CF" w:rsidRDefault="00F858CF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858CF" w:rsidRPr="0049285D" w:rsidRDefault="00F858CF" w:rsidP="0049285D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9285D"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</w:tc>
      </w:tr>
      <w:tr w:rsidR="00F858CF" w:rsidTr="00BF55ED">
        <w:trPr>
          <w:trHeight w:val="1205"/>
        </w:trPr>
        <w:tc>
          <w:tcPr>
            <w:tcW w:w="1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858CF" w:rsidRPr="0049285D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9285D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 w:rsidR="0075224E" w:rsidRPr="004928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9285D">
              <w:rPr>
                <w:rFonts w:cs="B Mitra"/>
                <w:sz w:val="24"/>
                <w:szCs w:val="24"/>
                <w:rtl/>
                <w:lang w:bidi="fa-IR"/>
              </w:rPr>
              <w:t>چک لیست فوق را ب</w:t>
            </w:r>
            <w:r w:rsidR="004A3C02" w:rsidRPr="0049285D">
              <w:rPr>
                <w:rFonts w:cs="B Mitra"/>
                <w:sz w:val="24"/>
                <w:szCs w:val="24"/>
                <w:rtl/>
                <w:lang w:bidi="fa-IR"/>
              </w:rPr>
              <w:t>رطرف نموده و گزارش اقدامات اصلا</w:t>
            </w:r>
            <w:r w:rsidR="004A3C02" w:rsidRPr="0049285D">
              <w:rPr>
                <w:rFonts w:cs="B Mitra" w:hint="cs"/>
                <w:sz w:val="24"/>
                <w:szCs w:val="24"/>
                <w:rtl/>
                <w:lang w:bidi="fa-IR"/>
              </w:rPr>
              <w:t>ح</w:t>
            </w:r>
            <w:r w:rsidRPr="0049285D">
              <w:rPr>
                <w:rFonts w:cs="B Mitra"/>
                <w:sz w:val="24"/>
                <w:szCs w:val="24"/>
                <w:rtl/>
                <w:lang w:bidi="fa-IR"/>
              </w:rPr>
              <w:t>ی را ب</w:t>
            </w:r>
            <w:r w:rsidR="00EE3E47" w:rsidRPr="0049285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 </w:t>
            </w:r>
            <w:r w:rsidRPr="0049285D">
              <w:rPr>
                <w:rFonts w:cs="B Mitra"/>
                <w:sz w:val="24"/>
                <w:szCs w:val="24"/>
                <w:rtl/>
                <w:lang w:bidi="fa-IR"/>
              </w:rPr>
              <w:t>صورت مکتوب به معاونت درمان دانشگاه ناظر تحویل دهم .</w:t>
            </w:r>
          </w:p>
          <w:p w:rsidR="00F858CF" w:rsidRPr="0049285D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858CF" w:rsidTr="00BF55ED">
        <w:trPr>
          <w:trHeight w:val="583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858CF" w:rsidRPr="0049285D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9285D"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858CF" w:rsidRPr="0049285D" w:rsidRDefault="00F858C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49285D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F858CF" w:rsidTr="00BF55ED">
        <w:trPr>
          <w:trHeight w:val="1167"/>
        </w:trPr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F858CF" w:rsidRPr="0049285D" w:rsidRDefault="00F858CF" w:rsidP="00C066F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285D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858CF" w:rsidRPr="0049285D" w:rsidRDefault="00F858C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9285D"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F858CF" w:rsidRDefault="00F858CF" w:rsidP="00F858CF">
      <w:pPr>
        <w:bidi/>
        <w:rPr>
          <w:rtl/>
          <w:lang w:bidi="fa-IR"/>
        </w:rPr>
      </w:pPr>
    </w:p>
    <w:sectPr w:rsidR="00F858CF" w:rsidSect="0049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02" w:rsidRDefault="00F81E02" w:rsidP="004A5E31">
      <w:pPr>
        <w:spacing w:after="0" w:line="240" w:lineRule="auto"/>
      </w:pPr>
      <w:r>
        <w:separator/>
      </w:r>
    </w:p>
  </w:endnote>
  <w:endnote w:type="continuationSeparator" w:id="0">
    <w:p w:rsidR="00F81E02" w:rsidRDefault="00F81E02" w:rsidP="004A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89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E31" w:rsidRDefault="004A5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5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E31" w:rsidRDefault="004A5E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02" w:rsidRDefault="00F81E02" w:rsidP="004A5E31">
      <w:pPr>
        <w:spacing w:after="0" w:line="240" w:lineRule="auto"/>
      </w:pPr>
      <w:r>
        <w:separator/>
      </w:r>
    </w:p>
  </w:footnote>
  <w:footnote w:type="continuationSeparator" w:id="0">
    <w:p w:rsidR="00F81E02" w:rsidRDefault="00F81E02" w:rsidP="004A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31" w:rsidRDefault="004A5E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E73"/>
    <w:rsid w:val="000306C7"/>
    <w:rsid w:val="00083F21"/>
    <w:rsid w:val="000F5792"/>
    <w:rsid w:val="00145A5B"/>
    <w:rsid w:val="001469F5"/>
    <w:rsid w:val="00181894"/>
    <w:rsid w:val="00197028"/>
    <w:rsid w:val="001A17DD"/>
    <w:rsid w:val="001B3202"/>
    <w:rsid w:val="001C308D"/>
    <w:rsid w:val="002522A7"/>
    <w:rsid w:val="00257B11"/>
    <w:rsid w:val="002E22A0"/>
    <w:rsid w:val="002E57F6"/>
    <w:rsid w:val="00307B49"/>
    <w:rsid w:val="00320A32"/>
    <w:rsid w:val="00327E35"/>
    <w:rsid w:val="0035046F"/>
    <w:rsid w:val="0038507A"/>
    <w:rsid w:val="0039569B"/>
    <w:rsid w:val="003A6ADB"/>
    <w:rsid w:val="003D1FE6"/>
    <w:rsid w:val="003F34BE"/>
    <w:rsid w:val="00407F43"/>
    <w:rsid w:val="0041662A"/>
    <w:rsid w:val="004374FF"/>
    <w:rsid w:val="00482FA9"/>
    <w:rsid w:val="0049285D"/>
    <w:rsid w:val="004A3C02"/>
    <w:rsid w:val="004A5E31"/>
    <w:rsid w:val="004B2EA3"/>
    <w:rsid w:val="004E0EFC"/>
    <w:rsid w:val="004F43AF"/>
    <w:rsid w:val="00530D2E"/>
    <w:rsid w:val="00563D52"/>
    <w:rsid w:val="005732C7"/>
    <w:rsid w:val="0058657C"/>
    <w:rsid w:val="00591E73"/>
    <w:rsid w:val="005B2EC5"/>
    <w:rsid w:val="005C47E1"/>
    <w:rsid w:val="005F0AA5"/>
    <w:rsid w:val="006137E3"/>
    <w:rsid w:val="00637FB7"/>
    <w:rsid w:val="0065498F"/>
    <w:rsid w:val="00661930"/>
    <w:rsid w:val="006701CD"/>
    <w:rsid w:val="00680AD5"/>
    <w:rsid w:val="006A45F7"/>
    <w:rsid w:val="006C76AE"/>
    <w:rsid w:val="006D6A3A"/>
    <w:rsid w:val="00705DA5"/>
    <w:rsid w:val="0075224E"/>
    <w:rsid w:val="007A58D7"/>
    <w:rsid w:val="007B6413"/>
    <w:rsid w:val="007E0162"/>
    <w:rsid w:val="00802592"/>
    <w:rsid w:val="00813CFB"/>
    <w:rsid w:val="00822B13"/>
    <w:rsid w:val="0087024A"/>
    <w:rsid w:val="008B50FB"/>
    <w:rsid w:val="00927F06"/>
    <w:rsid w:val="0097618F"/>
    <w:rsid w:val="009D6C4C"/>
    <w:rsid w:val="00A009F0"/>
    <w:rsid w:val="00A02B92"/>
    <w:rsid w:val="00A24137"/>
    <w:rsid w:val="00A26FD8"/>
    <w:rsid w:val="00A92BC1"/>
    <w:rsid w:val="00A937E2"/>
    <w:rsid w:val="00A940C9"/>
    <w:rsid w:val="00AA578B"/>
    <w:rsid w:val="00AC7E56"/>
    <w:rsid w:val="00AD0BB1"/>
    <w:rsid w:val="00AD19C5"/>
    <w:rsid w:val="00AE467A"/>
    <w:rsid w:val="00B04550"/>
    <w:rsid w:val="00B1023F"/>
    <w:rsid w:val="00B2304C"/>
    <w:rsid w:val="00B24CAC"/>
    <w:rsid w:val="00B47726"/>
    <w:rsid w:val="00B47C52"/>
    <w:rsid w:val="00B51850"/>
    <w:rsid w:val="00B54A03"/>
    <w:rsid w:val="00B80C89"/>
    <w:rsid w:val="00B959A7"/>
    <w:rsid w:val="00BA1571"/>
    <w:rsid w:val="00BC1BE0"/>
    <w:rsid w:val="00BF55ED"/>
    <w:rsid w:val="00C01F27"/>
    <w:rsid w:val="00C066F0"/>
    <w:rsid w:val="00C25A5F"/>
    <w:rsid w:val="00C548F5"/>
    <w:rsid w:val="00D53B8D"/>
    <w:rsid w:val="00D66CF8"/>
    <w:rsid w:val="00D77549"/>
    <w:rsid w:val="00D92446"/>
    <w:rsid w:val="00DA7978"/>
    <w:rsid w:val="00DB2D4A"/>
    <w:rsid w:val="00DF4581"/>
    <w:rsid w:val="00E32931"/>
    <w:rsid w:val="00E36E83"/>
    <w:rsid w:val="00E43B14"/>
    <w:rsid w:val="00E5463F"/>
    <w:rsid w:val="00E570CE"/>
    <w:rsid w:val="00EC1DFE"/>
    <w:rsid w:val="00ED75DB"/>
    <w:rsid w:val="00EE27E5"/>
    <w:rsid w:val="00EE3E47"/>
    <w:rsid w:val="00F302AD"/>
    <w:rsid w:val="00F4440D"/>
    <w:rsid w:val="00F81E02"/>
    <w:rsid w:val="00F858CF"/>
    <w:rsid w:val="00FB174C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C93F85-7B08-4063-9B0C-E2E5D51A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F858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3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A5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59A0A-64E3-4DE3-B66D-8674DD1D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39</cp:revision>
  <dcterms:created xsi:type="dcterms:W3CDTF">2018-01-03T12:00:00Z</dcterms:created>
  <dcterms:modified xsi:type="dcterms:W3CDTF">2019-03-09T05:14:00Z</dcterms:modified>
</cp:coreProperties>
</file>